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F263B">
      <w:pPr>
        <w:jc w:val="center"/>
        <w:rPr>
          <w:rFonts w:ascii="微软雅黑" w:hAnsi="微软雅黑" w:eastAsia="微软雅黑"/>
        </w:rPr>
      </w:pPr>
      <w:r>
        <w:rPr>
          <w:rFonts w:hint="eastAsia" w:eastAsia="宋体"/>
          <w:lang w:eastAsia="zh-CN"/>
        </w:rPr>
        <w:drawing>
          <wp:anchor distT="0" distB="0" distL="114300" distR="114300" simplePos="0" relativeHeight="251660288" behindDoc="1" locked="0" layoutInCell="1" allowOverlap="1">
            <wp:simplePos x="0" y="0"/>
            <wp:positionH relativeFrom="column">
              <wp:posOffset>-257810</wp:posOffset>
            </wp:positionH>
            <wp:positionV relativeFrom="paragraph">
              <wp:posOffset>-24130</wp:posOffset>
            </wp:positionV>
            <wp:extent cx="1402715" cy="1402715"/>
            <wp:effectExtent l="0" t="0" r="6985" b="6985"/>
            <wp:wrapNone/>
            <wp:docPr id="1" name="图片 2" descr="4bea63b8de8f986257d3dcd0d3cc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bea63b8de8f986257d3dcd0d3cc538"/>
                    <pic:cNvPicPr>
                      <a:picLocks noChangeAspect="1"/>
                    </pic:cNvPicPr>
                  </pic:nvPicPr>
                  <pic:blipFill>
                    <a:blip r:embed="rId4"/>
                    <a:stretch>
                      <a:fillRect/>
                    </a:stretch>
                  </pic:blipFill>
                  <pic:spPr>
                    <a:xfrm>
                      <a:off x="0" y="0"/>
                      <a:ext cx="1402715" cy="1402715"/>
                    </a:xfrm>
                    <a:prstGeom prst="rect">
                      <a:avLst/>
                    </a:prstGeom>
                    <a:noFill/>
                    <a:ln>
                      <a:noFill/>
                    </a:ln>
                  </pic:spPr>
                </pic:pic>
              </a:graphicData>
            </a:graphic>
          </wp:anchor>
        </w:drawing>
      </w:r>
      <w:r>
        <w:rPr>
          <w:rFonts w:ascii="微软雅黑" w:hAnsi="微软雅黑" w:eastAsia="微软雅黑"/>
        </w:rPr>
        <w:drawing>
          <wp:anchor distT="0" distB="0" distL="114300" distR="114300" simplePos="0" relativeHeight="251659264" behindDoc="1" locked="0" layoutInCell="1" allowOverlap="1">
            <wp:simplePos x="0" y="0"/>
            <wp:positionH relativeFrom="column">
              <wp:posOffset>-919480</wp:posOffset>
            </wp:positionH>
            <wp:positionV relativeFrom="paragraph">
              <wp:posOffset>-853440</wp:posOffset>
            </wp:positionV>
            <wp:extent cx="7084060" cy="10699750"/>
            <wp:effectExtent l="0" t="0" r="0" b="0"/>
            <wp:wrapNone/>
            <wp:docPr id="9" name="图片 3" descr="C:\Users\Administrator\AppData\Local\Microsoft\Windows\INetCache\Content.Word\cfa2614c8d7b86037ab3e0275c0b52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C:\Users\Administrator\AppData\Local\Microsoft\Windows\INetCache\Content.Word\cfa2614c8d7b86037ab3e0275c0b52ef.png"/>
                    <pic:cNvPicPr>
                      <a:picLocks noChangeAspect="1" noChangeArrowheads="1"/>
                    </pic:cNvPicPr>
                  </pic:nvPicPr>
                  <pic:blipFill>
                    <a:blip r:embed="rId5" cstate="print"/>
                    <a:srcRect/>
                    <a:stretch>
                      <a:fillRect/>
                    </a:stretch>
                  </pic:blipFill>
                  <pic:spPr>
                    <a:xfrm>
                      <a:off x="0" y="0"/>
                      <a:ext cx="7083972" cy="10699531"/>
                    </a:xfrm>
                    <a:prstGeom prst="rect">
                      <a:avLst/>
                    </a:prstGeom>
                    <a:noFill/>
                    <a:ln w="9525">
                      <a:noFill/>
                      <a:miter lim="800000"/>
                      <a:headEnd/>
                      <a:tailEnd/>
                    </a:ln>
                  </pic:spPr>
                </pic:pic>
              </a:graphicData>
            </a:graphic>
          </wp:anchor>
        </w:drawing>
      </w:r>
      <w:r>
        <w:rPr>
          <w:rFonts w:hint="eastAsia"/>
        </w:rPr>
        <w:t xml:space="preserve">  </w:t>
      </w:r>
      <w:r>
        <w:rPr>
          <w:rFonts w:hint="eastAsia" w:ascii="微软雅黑" w:hAnsi="微软雅黑" w:eastAsia="微软雅黑"/>
        </w:rPr>
        <w:t xml:space="preserve"> </w:t>
      </w:r>
    </w:p>
    <w:p w14:paraId="279874FA">
      <w:pPr>
        <w:spacing w:before="312" w:beforeLines="100" w:after="468" w:afterLines="150" w:line="400" w:lineRule="exact"/>
        <w:jc w:val="center"/>
        <w:rPr>
          <w:rFonts w:ascii="微软雅黑" w:hAnsi="微软雅黑" w:eastAsia="微软雅黑"/>
          <w:b/>
          <w:kern w:val="0"/>
          <w:sz w:val="36"/>
          <w:szCs w:val="36"/>
        </w:rPr>
      </w:pPr>
      <w:r>
        <w:rPr>
          <w:rFonts w:ascii="微软雅黑" w:hAnsi="微软雅黑" w:eastAsia="微软雅黑"/>
          <w:b/>
          <w:kern w:val="0"/>
          <w:sz w:val="36"/>
          <w:szCs w:val="36"/>
        </w:rPr>
        <w:t xml:space="preserve">  </w:t>
      </w:r>
    </w:p>
    <w:p w14:paraId="762D8D76">
      <w:pPr>
        <w:jc w:val="center"/>
        <w:rPr>
          <w:rFonts w:hint="eastAsia"/>
          <w:b/>
          <w:bCs/>
          <w:sz w:val="32"/>
          <w:szCs w:val="36"/>
        </w:rPr>
      </w:pPr>
      <w:r>
        <w:rPr>
          <w:rFonts w:hint="eastAsia"/>
          <w:b/>
          <w:bCs/>
          <w:sz w:val="32"/>
          <w:szCs w:val="36"/>
          <w:lang w:val="en-US" w:eastAsia="zh-CN"/>
        </w:rPr>
        <w:t>武汉职业技术大学俄罗斯3+1</w:t>
      </w:r>
      <w:r>
        <w:rPr>
          <w:rFonts w:hint="eastAsia"/>
          <w:b/>
          <w:bCs/>
          <w:sz w:val="32"/>
          <w:szCs w:val="36"/>
          <w:lang w:val="en-US" w:eastAsia="zh-CN"/>
        </w:rPr>
        <w:br w:type="textWrapping"/>
      </w:r>
      <w:r>
        <w:rPr>
          <w:rFonts w:hint="eastAsia"/>
          <w:b/>
          <w:bCs/>
          <w:sz w:val="32"/>
          <w:szCs w:val="36"/>
        </w:rPr>
        <w:t>缴费通知书</w:t>
      </w:r>
    </w:p>
    <w:p w14:paraId="15E136AD">
      <w:pPr>
        <w:ind w:firstLine="643" w:firstLineChars="200"/>
        <w:jc w:val="both"/>
        <w:rPr>
          <w:rFonts w:hint="eastAsia"/>
          <w:b/>
          <w:bCs/>
          <w:sz w:val="32"/>
          <w:szCs w:val="36"/>
        </w:rPr>
      </w:pPr>
    </w:p>
    <w:p w14:paraId="40A7DD9C">
      <w:pPr>
        <w:ind w:firstLine="480" w:firstLineChars="200"/>
        <w:jc w:val="both"/>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XXX同学：</w:t>
      </w:r>
    </w:p>
    <w:p w14:paraId="2321FED9">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性别：X     身份证号：XXXXXXXXXXXXX</w:t>
      </w:r>
      <w:r>
        <w:rPr>
          <w:rFonts w:hint="eastAsia" w:asciiTheme="minorEastAsia" w:hAnsiTheme="minorEastAsia" w:cstheme="minorEastAsia"/>
          <w:sz w:val="24"/>
          <w:szCs w:val="24"/>
          <w:lang w:val="en-US" w:eastAsia="zh-CN"/>
        </w:rPr>
        <w:t>X</w:t>
      </w:r>
      <w:r>
        <w:rPr>
          <w:rFonts w:hint="eastAsia" w:asciiTheme="minorEastAsia" w:hAnsiTheme="minorEastAsia" w:cstheme="minorEastAsia"/>
          <w:sz w:val="24"/>
          <w:szCs w:val="24"/>
        </w:rPr>
        <w:t xml:space="preserve">    入学测试成绩：XX分。</w:t>
      </w:r>
    </w:p>
    <w:p w14:paraId="3D0FC89F">
      <w:pPr>
        <w:spacing w:line="408"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祝贺你顺利通过了</w:t>
      </w:r>
      <w:r>
        <w:rPr>
          <w:rFonts w:hint="eastAsia" w:asciiTheme="majorEastAsia" w:hAnsiTheme="majorEastAsia" w:eastAsiaTheme="majorEastAsia" w:cstheme="majorEastAsia"/>
          <w:sz w:val="24"/>
          <w:szCs w:val="24"/>
          <w:lang w:val="en-US" w:eastAsia="zh-CN"/>
        </w:rPr>
        <w:t>武汉职业技术大学俄罗斯3+1</w:t>
      </w:r>
      <w:bookmarkStart w:id="0" w:name="_GoBack"/>
      <w:bookmarkEnd w:id="0"/>
      <w:r>
        <w:rPr>
          <w:rFonts w:hint="eastAsia" w:asciiTheme="majorEastAsia" w:hAnsiTheme="majorEastAsia" w:eastAsiaTheme="majorEastAsia" w:cstheme="majorEastAsia"/>
          <w:sz w:val="24"/>
          <w:szCs w:val="24"/>
        </w:rPr>
        <w:t>的入学测试，并获得了202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年秋季学期入学资格，入读年级</w:t>
      </w:r>
      <w:r>
        <w:rPr>
          <w:rFonts w:hint="eastAsia" w:asciiTheme="majorEastAsia" w:hAnsiTheme="majorEastAsia" w:eastAsiaTheme="majorEastAsia" w:cstheme="majorEastAsia"/>
          <w:sz w:val="24"/>
          <w:szCs w:val="24"/>
          <w:u w:val="single"/>
        </w:rPr>
        <w:t>202</w:t>
      </w:r>
      <w:r>
        <w:rPr>
          <w:rFonts w:hint="eastAsia" w:asciiTheme="majorEastAsia" w:hAnsiTheme="majorEastAsia" w:eastAsiaTheme="majorEastAsia" w:cstheme="majorEastAsia"/>
          <w:sz w:val="24"/>
          <w:szCs w:val="24"/>
          <w:u w:val="single"/>
          <w:lang w:val="en-US" w:eastAsia="zh-CN"/>
        </w:rPr>
        <w:t>5</w:t>
      </w:r>
      <w:r>
        <w:rPr>
          <w:rFonts w:hint="eastAsia" w:asciiTheme="majorEastAsia" w:hAnsiTheme="majorEastAsia" w:eastAsiaTheme="majorEastAsia" w:cstheme="majorEastAsia"/>
          <w:sz w:val="24"/>
          <w:szCs w:val="24"/>
          <w:u w:val="single"/>
        </w:rPr>
        <w:t>级</w:t>
      </w:r>
      <w:r>
        <w:rPr>
          <w:rFonts w:hint="eastAsia" w:asciiTheme="majorEastAsia" w:hAnsiTheme="majorEastAsia" w:eastAsiaTheme="majorEastAsia" w:cstheme="majorEastAsia"/>
          <w:sz w:val="24"/>
          <w:szCs w:val="24"/>
        </w:rPr>
        <w:t>，学制</w:t>
      </w:r>
      <w:r>
        <w:rPr>
          <w:rFonts w:hint="eastAsia" w:asciiTheme="majorEastAsia" w:hAnsiTheme="majorEastAsia" w:eastAsiaTheme="majorEastAsia" w:cstheme="majorEastAsia"/>
          <w:sz w:val="24"/>
          <w:szCs w:val="24"/>
          <w:u w:val="single"/>
          <w:lang w:val="en-US" w:eastAsia="zh-CN"/>
        </w:rPr>
        <w:t>3</w:t>
      </w:r>
      <w:r>
        <w:rPr>
          <w:rFonts w:hint="eastAsia" w:asciiTheme="majorEastAsia" w:hAnsiTheme="majorEastAsia" w:eastAsiaTheme="majorEastAsia" w:cstheme="majorEastAsia"/>
          <w:sz w:val="24"/>
          <w:szCs w:val="24"/>
          <w:u w:val="single"/>
        </w:rPr>
        <w:t>年</w:t>
      </w:r>
      <w:r>
        <w:rPr>
          <w:rFonts w:hint="eastAsia" w:asciiTheme="majorEastAsia" w:hAnsiTheme="majorEastAsia" w:eastAsiaTheme="majorEastAsia" w:cstheme="majorEastAsia"/>
          <w:sz w:val="24"/>
          <w:szCs w:val="24"/>
        </w:rPr>
        <w:t>，入读校区：</w:t>
      </w:r>
      <w:r>
        <w:rPr>
          <w:rFonts w:hint="eastAsia" w:asciiTheme="majorEastAsia" w:hAnsiTheme="majorEastAsia" w:eastAsiaTheme="majorEastAsia" w:cstheme="majorEastAsia"/>
          <w:sz w:val="24"/>
          <w:szCs w:val="24"/>
          <w:u w:val="single"/>
          <w:lang w:val="en-US" w:eastAsia="zh-CN"/>
        </w:rPr>
        <w:t>武汉职业技术大学国际</w:t>
      </w:r>
      <w:r>
        <w:rPr>
          <w:rFonts w:hint="eastAsia" w:asciiTheme="majorEastAsia" w:hAnsiTheme="majorEastAsia" w:eastAsiaTheme="majorEastAsia" w:cstheme="majorEastAsia"/>
          <w:sz w:val="24"/>
          <w:szCs w:val="24"/>
          <w:u w:val="single"/>
        </w:rPr>
        <w:t>学院</w:t>
      </w:r>
      <w:r>
        <w:rPr>
          <w:rFonts w:hint="eastAsia" w:asciiTheme="majorEastAsia" w:hAnsiTheme="majorEastAsia" w:eastAsiaTheme="majorEastAsia" w:cstheme="majorEastAsia"/>
          <w:sz w:val="24"/>
          <w:szCs w:val="24"/>
        </w:rPr>
        <w:t>。</w:t>
      </w:r>
    </w:p>
    <w:p w14:paraId="317B0B68">
      <w:pPr>
        <w:spacing w:line="408"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请考生仔细核对个人信息，项目方将于202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年8月15日-25日启动正式通知书的寄送，请确保手机联络的畅通。</w:t>
      </w:r>
    </w:p>
    <w:p w14:paraId="4EAE3CB6">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缴费账户：</w:t>
      </w:r>
    </w:p>
    <w:p w14:paraId="750FC619">
      <w:pPr>
        <w:spacing w:line="360" w:lineRule="auto"/>
        <w:ind w:firstLine="480" w:firstLineChars="200"/>
        <w:jc w:val="left"/>
        <w:rPr>
          <w:rFonts w:asciiTheme="minorEastAsia" w:hAnsiTheme="minorEastAsia" w:cstheme="minorEastAsia"/>
          <w:sz w:val="24"/>
          <w:szCs w:val="24"/>
        </w:rPr>
      </w:pPr>
      <w:r>
        <w:rPr>
          <w:rFonts w:asciiTheme="minorEastAsia" w:hAnsiTheme="minorEastAsia" w:cstheme="minorEastAsia"/>
          <w:sz w:val="24"/>
          <w:szCs w:val="24"/>
        </w:rPr>
        <w:t>单位名称：</w:t>
      </w:r>
      <w:r>
        <w:rPr>
          <w:rFonts w:hint="eastAsia" w:asciiTheme="minorEastAsia" w:hAnsiTheme="minorEastAsia" w:cstheme="minorEastAsia"/>
          <w:sz w:val="24"/>
          <w:szCs w:val="24"/>
        </w:rPr>
        <w:t>湖北省武汉市洪山区书香林教育咨询有限责任公司</w:t>
      </w:r>
    </w:p>
    <w:p w14:paraId="540A3269">
      <w:pPr>
        <w:spacing w:line="360" w:lineRule="auto"/>
        <w:ind w:left="479" w:leftChars="228" w:firstLine="0" w:firstLineChars="0"/>
        <w:jc w:val="left"/>
        <w:rPr>
          <w:rFonts w:asciiTheme="minorEastAsia" w:hAnsiTheme="minorEastAsia" w:cstheme="minorEastAsia"/>
          <w:sz w:val="24"/>
          <w:szCs w:val="24"/>
        </w:rPr>
      </w:pPr>
      <w:r>
        <w:rPr>
          <w:rFonts w:asciiTheme="minorEastAsia" w:hAnsiTheme="minorEastAsia" w:cstheme="minorEastAsia"/>
          <w:sz w:val="24"/>
          <w:szCs w:val="24"/>
        </w:rPr>
        <w:t>单位账号：</w:t>
      </w:r>
      <w:r>
        <w:rPr>
          <w:rFonts w:hint="eastAsia" w:asciiTheme="minorEastAsia" w:hAnsiTheme="minorEastAsia" w:cstheme="minorEastAsia"/>
          <w:sz w:val="24"/>
          <w:szCs w:val="24"/>
        </w:rPr>
        <w:t>3202162009060126862</w:t>
      </w:r>
      <w:r>
        <w:rPr>
          <w:rFonts w:hint="eastAsia" w:asciiTheme="minorEastAsia" w:hAnsiTheme="minorEastAsia" w:cstheme="minorEastAsia"/>
          <w:sz w:val="24"/>
          <w:szCs w:val="24"/>
        </w:rPr>
        <w:br w:type="textWrapping"/>
      </w:r>
      <w:r>
        <w:rPr>
          <w:rFonts w:asciiTheme="minorEastAsia" w:hAnsiTheme="minorEastAsia" w:cstheme="minorEastAsia"/>
          <w:sz w:val="24"/>
          <w:szCs w:val="24"/>
        </w:rPr>
        <w:t>开户银行：</w:t>
      </w:r>
      <w:r>
        <w:rPr>
          <w:rFonts w:hint="eastAsia" w:asciiTheme="minorEastAsia" w:hAnsiTheme="minorEastAsia" w:cstheme="minorEastAsia"/>
          <w:sz w:val="24"/>
          <w:szCs w:val="24"/>
        </w:rPr>
        <w:t>中国工商银行股份有限公司武汉虎泉支行</w:t>
      </w:r>
    </w:p>
    <w:p w14:paraId="342FCDC9">
      <w:pPr>
        <w:spacing w:line="360" w:lineRule="auto"/>
        <w:ind w:left="479" w:leftChars="228" w:firstLine="0" w:firstLineChars="0"/>
        <w:jc w:val="left"/>
        <w:rPr>
          <w:rFonts w:asciiTheme="minorEastAsia" w:hAnsiTheme="minorEastAsia" w:cstheme="minorEastAsia"/>
          <w:sz w:val="24"/>
          <w:szCs w:val="24"/>
        </w:rPr>
      </w:pPr>
      <w:r>
        <w:rPr>
          <w:rFonts w:asciiTheme="minorEastAsia" w:hAnsiTheme="minorEastAsia" w:cstheme="minorEastAsia"/>
          <w:sz w:val="24"/>
          <w:szCs w:val="24"/>
        </w:rPr>
        <w:t>纳税识别号(信用代码)：</w:t>
      </w:r>
      <w:r>
        <w:rPr>
          <w:rFonts w:hint="eastAsia" w:asciiTheme="minorEastAsia" w:hAnsiTheme="minorEastAsia" w:cstheme="minorEastAsia"/>
          <w:sz w:val="24"/>
          <w:szCs w:val="24"/>
        </w:rPr>
        <w:t>91420111MADY59UM4X</w:t>
      </w:r>
      <w:r>
        <w:rPr>
          <w:rFonts w:hint="eastAsia" w:asciiTheme="minorEastAsia" w:hAnsiTheme="minorEastAsia" w:cstheme="minorEastAsia"/>
          <w:sz w:val="24"/>
          <w:szCs w:val="24"/>
        </w:rPr>
        <w:br w:type="textWrapping"/>
      </w:r>
      <w:r>
        <w:rPr>
          <w:rFonts w:asciiTheme="minorEastAsia" w:hAnsiTheme="minorEastAsia" w:cstheme="minorEastAsia"/>
          <w:sz w:val="24"/>
          <w:szCs w:val="24"/>
        </w:rPr>
        <w:t>单位地址：</w:t>
      </w:r>
      <w:r>
        <w:rPr>
          <w:rFonts w:hint="eastAsia" w:asciiTheme="minorEastAsia" w:hAnsiTheme="minorEastAsia" w:cstheme="minorEastAsia"/>
          <w:sz w:val="24"/>
          <w:szCs w:val="24"/>
        </w:rPr>
        <w:t>湖北省武汉市洪山区卓刀泉街道虎泉华中师范大学东门教育培训大楼五楼504</w:t>
      </w:r>
    </w:p>
    <w:p w14:paraId="7A536623">
      <w:pPr>
        <w:spacing w:line="360" w:lineRule="auto"/>
        <w:ind w:firstLine="480" w:firstLineChars="200"/>
        <w:jc w:val="left"/>
        <w:rPr>
          <w:rFonts w:hint="default" w:asciiTheme="minorEastAsia" w:hAnsiTheme="minorEastAsia" w:eastAsiaTheme="minorEastAsia" w:cstheme="minorEastAsia"/>
          <w:sz w:val="24"/>
          <w:szCs w:val="24"/>
          <w:lang w:val="en-US" w:eastAsia="zh-CN"/>
        </w:rPr>
      </w:pPr>
      <w:r>
        <w:rPr>
          <w:rFonts w:asciiTheme="minorEastAsia" w:hAnsiTheme="minorEastAsia" w:cstheme="minorEastAsia"/>
          <w:sz w:val="24"/>
          <w:szCs w:val="24"/>
        </w:rPr>
        <w:t>单位电话：027-</w:t>
      </w:r>
      <w:r>
        <w:rPr>
          <w:rFonts w:hint="eastAsia" w:asciiTheme="minorEastAsia" w:hAnsiTheme="minorEastAsia" w:cstheme="minorEastAsia"/>
          <w:sz w:val="24"/>
          <w:szCs w:val="24"/>
          <w:lang w:val="en-US" w:eastAsia="zh-CN"/>
        </w:rPr>
        <w:t>83628496</w:t>
      </w:r>
    </w:p>
    <w:p w14:paraId="64D05563">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w:t>
      </w:r>
    </w:p>
    <w:p w14:paraId="1523A7A1">
      <w:pPr>
        <w:spacing w:line="360" w:lineRule="auto"/>
        <w:ind w:firstLine="482" w:firstLineChars="200"/>
        <w:jc w:val="left"/>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转款请务必注意：一定要备注“</w:t>
      </w:r>
      <w:r>
        <w:rPr>
          <w:rFonts w:hint="eastAsia" w:asciiTheme="minorEastAsia" w:hAnsiTheme="minorEastAsia" w:cstheme="minorEastAsia"/>
          <w:b/>
          <w:bCs/>
          <w:color w:val="FF0000"/>
          <w:sz w:val="24"/>
          <w:szCs w:val="24"/>
          <w:lang w:val="en-US" w:eastAsia="zh-CN"/>
        </w:rPr>
        <w:t>武职俄罗斯3+1</w:t>
      </w:r>
      <w:r>
        <w:rPr>
          <w:rFonts w:asciiTheme="minorEastAsia" w:hAnsiTheme="minorEastAsia" w:cstheme="minorEastAsia"/>
          <w:b/>
          <w:bCs/>
          <w:color w:val="FF0000"/>
          <w:sz w:val="24"/>
          <w:szCs w:val="24"/>
        </w:rPr>
        <w:t>+</w:t>
      </w:r>
      <w:r>
        <w:rPr>
          <w:rFonts w:hint="eastAsia" w:asciiTheme="minorEastAsia" w:hAnsiTheme="minorEastAsia" w:cstheme="minorEastAsia"/>
          <w:b/>
          <w:bCs/>
          <w:color w:val="FF0000"/>
          <w:sz w:val="24"/>
          <w:szCs w:val="24"/>
        </w:rPr>
        <w:t>学生姓名”，否则学校找不到这笔钱会非常麻烦！！！</w:t>
      </w:r>
    </w:p>
    <w:p w14:paraId="5A3C4438">
      <w:pPr>
        <w:spacing w:line="360" w:lineRule="auto"/>
        <w:ind w:left="479" w:leftChars="228"/>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如有任何问题请及时与</w:t>
      </w:r>
      <w:r>
        <w:rPr>
          <w:rFonts w:hint="eastAsia" w:asciiTheme="minorEastAsia" w:hAnsiTheme="minorEastAsia" w:cstheme="minorEastAsia"/>
          <w:sz w:val="24"/>
          <w:szCs w:val="24"/>
          <w:lang w:val="en-US" w:eastAsia="zh-CN"/>
        </w:rPr>
        <w:t>武汉职业技术大学国际学院</w:t>
      </w:r>
      <w:r>
        <w:rPr>
          <w:rFonts w:hint="eastAsia" w:asciiTheme="minorEastAsia" w:hAnsiTheme="minorEastAsia" w:cstheme="minorEastAsia"/>
          <w:sz w:val="24"/>
          <w:szCs w:val="24"/>
        </w:rPr>
        <w:t>联系，联系电话：027-8776</w:t>
      </w:r>
      <w:r>
        <w:rPr>
          <w:rFonts w:hint="eastAsia" w:asciiTheme="minorEastAsia" w:hAnsiTheme="minorEastAsia" w:cstheme="minorEastAsia"/>
          <w:sz w:val="24"/>
          <w:szCs w:val="24"/>
          <w:lang w:val="en-US" w:eastAsia="zh-CN"/>
        </w:rPr>
        <w:t>0201</w:t>
      </w:r>
    </w:p>
    <w:sectPr>
      <w:pgSz w:w="11906" w:h="16838"/>
      <w:pgMar w:top="1440" w:right="212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jODZhNzA3NGJjNWY1OGZlN2E5NGU1MDAwZTAwZjUifQ=="/>
  </w:docVars>
  <w:rsids>
    <w:rsidRoot w:val="00166D06"/>
    <w:rsid w:val="00024BA3"/>
    <w:rsid w:val="00040F74"/>
    <w:rsid w:val="00166D06"/>
    <w:rsid w:val="001756DE"/>
    <w:rsid w:val="0029741F"/>
    <w:rsid w:val="00393464"/>
    <w:rsid w:val="004A40ED"/>
    <w:rsid w:val="00571652"/>
    <w:rsid w:val="00662F07"/>
    <w:rsid w:val="006D1346"/>
    <w:rsid w:val="00791939"/>
    <w:rsid w:val="007A7117"/>
    <w:rsid w:val="007D6270"/>
    <w:rsid w:val="007E3063"/>
    <w:rsid w:val="0087038A"/>
    <w:rsid w:val="00B25EC5"/>
    <w:rsid w:val="00BA1EA9"/>
    <w:rsid w:val="00C45096"/>
    <w:rsid w:val="00CB1883"/>
    <w:rsid w:val="00CE3252"/>
    <w:rsid w:val="00CF2056"/>
    <w:rsid w:val="00D72345"/>
    <w:rsid w:val="00D76386"/>
    <w:rsid w:val="00E1349C"/>
    <w:rsid w:val="00EF1D66"/>
    <w:rsid w:val="00EF3F45"/>
    <w:rsid w:val="00F260A6"/>
    <w:rsid w:val="00F80306"/>
    <w:rsid w:val="00FA52EF"/>
    <w:rsid w:val="04DF5F2E"/>
    <w:rsid w:val="054664F7"/>
    <w:rsid w:val="06D93079"/>
    <w:rsid w:val="089C5CAD"/>
    <w:rsid w:val="0B0008B1"/>
    <w:rsid w:val="0FC2636F"/>
    <w:rsid w:val="1A6B14EE"/>
    <w:rsid w:val="1B2C65EF"/>
    <w:rsid w:val="1B844F9E"/>
    <w:rsid w:val="1ECC08B2"/>
    <w:rsid w:val="1EFC0A0A"/>
    <w:rsid w:val="22577517"/>
    <w:rsid w:val="22B14F7C"/>
    <w:rsid w:val="23B41219"/>
    <w:rsid w:val="24987EB3"/>
    <w:rsid w:val="2DC1513B"/>
    <w:rsid w:val="3083002B"/>
    <w:rsid w:val="32C22289"/>
    <w:rsid w:val="36E10357"/>
    <w:rsid w:val="39693598"/>
    <w:rsid w:val="3E407479"/>
    <w:rsid w:val="3E7E2E3E"/>
    <w:rsid w:val="3F66563B"/>
    <w:rsid w:val="40A611C3"/>
    <w:rsid w:val="421E1287"/>
    <w:rsid w:val="42D874F7"/>
    <w:rsid w:val="442E7776"/>
    <w:rsid w:val="44E9338A"/>
    <w:rsid w:val="47407FEC"/>
    <w:rsid w:val="49B23351"/>
    <w:rsid w:val="545932A2"/>
    <w:rsid w:val="55D87E86"/>
    <w:rsid w:val="5D2D3059"/>
    <w:rsid w:val="5FA43730"/>
    <w:rsid w:val="5FFE15F8"/>
    <w:rsid w:val="602C6657"/>
    <w:rsid w:val="61BFD537"/>
    <w:rsid w:val="6454481E"/>
    <w:rsid w:val="6AF7919A"/>
    <w:rsid w:val="6BAA1668"/>
    <w:rsid w:val="6DD9351B"/>
    <w:rsid w:val="6EC2024B"/>
    <w:rsid w:val="6F685DD9"/>
    <w:rsid w:val="70A24B90"/>
    <w:rsid w:val="71D0755B"/>
    <w:rsid w:val="75CC441A"/>
    <w:rsid w:val="763B51A8"/>
    <w:rsid w:val="77BA2C0B"/>
    <w:rsid w:val="7BD633E4"/>
    <w:rsid w:val="7EF64474"/>
    <w:rsid w:val="7FED43B9"/>
    <w:rsid w:val="7FF327AF"/>
    <w:rsid w:val="BDB6A722"/>
    <w:rsid w:val="BDE70CAB"/>
    <w:rsid w:val="DFFEFCDC"/>
    <w:rsid w:val="EDF7F1A1"/>
    <w:rsid w:val="F75F74B0"/>
    <w:rsid w:val="F7F7E57F"/>
    <w:rsid w:val="FFFF7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0"/>
      <w:szCs w:val="20"/>
      <w:lang w:eastAsia="en-US"/>
    </w:rPr>
  </w:style>
  <w:style w:type="paragraph" w:styleId="3">
    <w:name w:val="Balloon Text"/>
    <w:basedOn w:val="1"/>
    <w:link w:val="10"/>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批注框文本 字符"/>
    <w:basedOn w:val="8"/>
    <w:link w:val="3"/>
    <w:semiHidden/>
    <w:qFormat/>
    <w:uiPriority w:val="99"/>
    <w:rPr>
      <w:sz w:val="18"/>
      <w:szCs w:val="18"/>
    </w:rPr>
  </w:style>
  <w:style w:type="paragraph" w:customStyle="1" w:styleId="11">
    <w:name w:val="列表段落1"/>
    <w:basedOn w:val="1"/>
    <w:qFormat/>
    <w:uiPriority w:val="34"/>
    <w:pPr>
      <w:ind w:firstLine="420" w:firstLineChars="200"/>
    </w:pPr>
  </w:style>
  <w:style w:type="character" w:customStyle="1" w:styleId="12">
    <w:name w:val="页眉 字符"/>
    <w:basedOn w:val="8"/>
    <w:link w:val="5"/>
    <w:qFormat/>
    <w:uiPriority w:val="99"/>
    <w:rPr>
      <w:rFonts w:asciiTheme="minorHAnsi" w:hAnsiTheme="minorHAnsi" w:eastAsiaTheme="minorEastAsia" w:cstheme="minorBidi"/>
      <w:kern w:val="2"/>
      <w:sz w:val="18"/>
      <w:szCs w:val="18"/>
    </w:rPr>
  </w:style>
  <w:style w:type="character" w:customStyle="1" w:styleId="13">
    <w:name w:val="页脚 字符"/>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352</Words>
  <Characters>446</Characters>
  <Lines>3</Lines>
  <Paragraphs>1</Paragraphs>
  <TotalTime>104</TotalTime>
  <ScaleCrop>false</ScaleCrop>
  <LinksUpToDate>false</LinksUpToDate>
  <CharactersWithSpaces>475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2024-07-02T14:44:00Z</dcterms:created>
  <dc:creator>zz</dc:creator>
  <cp:lastModifiedBy>阿杰</cp:lastModifiedBy>
  <cp:lastPrinted>2020-05-14T23:17:00Z</cp:lastPrinted>
  <dcterms:modified xsi:type="dcterms:W3CDTF">2025-06-20T05:14:33Z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DC732A2CAAF94ACBA166D55535712121_13</vt:lpwstr>
  </property>
  <property fmtid="{D5CDD505-2E9C-101B-9397-08002B2CF9AE}" pid="4" name="KSOTemplateDocerSaveRecord">
    <vt:lpwstr>eyJoZGlkIjoiY2RmOWYyOThmMjMxNmI4YmJkOGI0MTliMjUxYzc1ZjUiLCJ1c2VySWQiOiIxNDE4MzAxMTE4In0=</vt:lpwstr>
  </property>
</Properties>
</file>